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19D74" w14:textId="5573AED2" w:rsidR="005454D8" w:rsidRDefault="005454D8" w:rsidP="005454D8">
      <w:pPr>
        <w:spacing w:line="360" w:lineRule="auto"/>
        <w:jc w:val="center"/>
        <w:rPr>
          <w:rFonts w:ascii="Gadugi" w:hAnsi="Gadugi"/>
          <w:b/>
          <w:bCs/>
        </w:rPr>
      </w:pPr>
      <w:r>
        <w:rPr>
          <w:noProof/>
          <w14:ligatures w14:val="standardContextual"/>
        </w:rPr>
        <w:drawing>
          <wp:inline distT="0" distB="0" distL="0" distR="0" wp14:anchorId="520695EA" wp14:editId="410E08E4">
            <wp:extent cx="2324100" cy="779914"/>
            <wp:effectExtent l="0" t="0" r="0" b="1270"/>
            <wp:docPr id="125137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7836" name="Picture 1251378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6526" cy="784084"/>
                    </a:xfrm>
                    <a:prstGeom prst="rect">
                      <a:avLst/>
                    </a:prstGeom>
                  </pic:spPr>
                </pic:pic>
              </a:graphicData>
            </a:graphic>
          </wp:inline>
        </w:drawing>
      </w:r>
    </w:p>
    <w:p w14:paraId="3719BD8D" w14:textId="0360E974" w:rsidR="008215FC" w:rsidRPr="008215FC" w:rsidRDefault="008215FC" w:rsidP="008215FC">
      <w:pPr>
        <w:pStyle w:val="Heading1"/>
        <w:spacing w:before="30"/>
        <w:ind w:right="318"/>
        <w:jc w:val="center"/>
        <w:rPr>
          <w:rFonts w:ascii="Century Gothic" w:hAnsi="Century Gothic" w:cstheme="minorBidi"/>
        </w:rPr>
      </w:pPr>
      <w:r w:rsidRPr="008215FC">
        <w:rPr>
          <w:rFonts w:ascii="Century Gothic" w:hAnsi="Century Gothic" w:cstheme="minorBidi"/>
        </w:rPr>
        <w:t xml:space="preserve">Promotional </w:t>
      </w:r>
      <w:r>
        <w:rPr>
          <w:rFonts w:ascii="Century Gothic" w:hAnsi="Century Gothic" w:cstheme="minorBidi"/>
        </w:rPr>
        <w:t>T</w:t>
      </w:r>
      <w:r w:rsidRPr="008215FC">
        <w:rPr>
          <w:rFonts w:ascii="Century Gothic" w:hAnsi="Century Gothic" w:cstheme="minorBidi"/>
        </w:rPr>
        <w:t>oolkit</w:t>
      </w:r>
    </w:p>
    <w:p w14:paraId="71898A82" w14:textId="074794E8" w:rsidR="008215FC" w:rsidRDefault="008215FC" w:rsidP="008215FC">
      <w:pPr>
        <w:pStyle w:val="BodyText"/>
        <w:spacing w:before="28"/>
        <w:ind w:left="3" w:right="318"/>
        <w:jc w:val="center"/>
      </w:pPr>
      <w:r w:rsidRPr="00F86FE4">
        <w:t>Please share the Draft ReVision Plan, survey, and public engagement opportunities.</w:t>
      </w:r>
    </w:p>
    <w:p w14:paraId="7652CEC3" w14:textId="77777777" w:rsidR="0034490F" w:rsidRPr="00F86FE4" w:rsidRDefault="0034490F" w:rsidP="008215FC">
      <w:pPr>
        <w:pStyle w:val="BodyText"/>
        <w:spacing w:before="28"/>
        <w:ind w:left="3" w:right="318"/>
        <w:jc w:val="center"/>
      </w:pPr>
    </w:p>
    <w:p w14:paraId="6D2B20CB" w14:textId="1EDCF42B" w:rsidR="008215FC" w:rsidRPr="008215FC" w:rsidRDefault="008215FC" w:rsidP="008215FC">
      <w:pPr>
        <w:pStyle w:val="Heading1"/>
        <w:spacing w:before="179"/>
        <w:rPr>
          <w:rFonts w:ascii="Century Gothic" w:hAnsi="Century Gothic"/>
          <w:sz w:val="32"/>
          <w:szCs w:val="32"/>
        </w:rPr>
      </w:pPr>
      <w:r w:rsidRPr="008215FC">
        <w:rPr>
          <w:rFonts w:ascii="Century Gothic" w:hAnsi="Century Gothic"/>
          <w:sz w:val="32"/>
          <w:szCs w:val="32"/>
        </w:rPr>
        <w:t>What’s</w:t>
      </w:r>
      <w:r w:rsidRPr="008215FC">
        <w:rPr>
          <w:rFonts w:ascii="Century Gothic" w:hAnsi="Century Gothic"/>
          <w:spacing w:val="-5"/>
          <w:sz w:val="32"/>
          <w:szCs w:val="32"/>
        </w:rPr>
        <w:t xml:space="preserve"> </w:t>
      </w:r>
      <w:r w:rsidRPr="008215FC">
        <w:rPr>
          <w:rFonts w:ascii="Century Gothic" w:hAnsi="Century Gothic"/>
          <w:sz w:val="32"/>
          <w:szCs w:val="32"/>
        </w:rPr>
        <w:t>in</w:t>
      </w:r>
      <w:r w:rsidRPr="008215FC">
        <w:rPr>
          <w:rFonts w:ascii="Century Gothic" w:hAnsi="Century Gothic"/>
          <w:spacing w:val="-8"/>
          <w:sz w:val="32"/>
          <w:szCs w:val="32"/>
        </w:rPr>
        <w:t xml:space="preserve"> </w:t>
      </w:r>
      <w:r w:rsidRPr="008215FC">
        <w:rPr>
          <w:rFonts w:ascii="Century Gothic" w:hAnsi="Century Gothic"/>
          <w:sz w:val="32"/>
          <w:szCs w:val="32"/>
        </w:rPr>
        <w:t>this</w:t>
      </w:r>
      <w:r w:rsidRPr="008215FC">
        <w:rPr>
          <w:rFonts w:ascii="Century Gothic" w:hAnsi="Century Gothic"/>
          <w:spacing w:val="-7"/>
          <w:sz w:val="32"/>
          <w:szCs w:val="32"/>
        </w:rPr>
        <w:t xml:space="preserve"> </w:t>
      </w:r>
      <w:r w:rsidRPr="008215FC">
        <w:rPr>
          <w:rFonts w:ascii="Century Gothic" w:hAnsi="Century Gothic"/>
          <w:spacing w:val="-2"/>
          <w:sz w:val="32"/>
          <w:szCs w:val="32"/>
        </w:rPr>
        <w:t>toolkit?</w:t>
      </w:r>
    </w:p>
    <w:p w14:paraId="2A95FAA4" w14:textId="77777777" w:rsidR="008215FC" w:rsidRPr="00C62C95" w:rsidRDefault="008215FC" w:rsidP="0034490F">
      <w:pPr>
        <w:pStyle w:val="ListParagraph"/>
        <w:widowControl w:val="0"/>
        <w:numPr>
          <w:ilvl w:val="0"/>
          <w:numId w:val="2"/>
        </w:numPr>
        <w:tabs>
          <w:tab w:val="left" w:pos="839"/>
        </w:tabs>
        <w:autoSpaceDE w:val="0"/>
        <w:autoSpaceDN w:val="0"/>
        <w:spacing w:line="276" w:lineRule="auto"/>
        <w:rPr>
          <w:rFonts w:ascii="Arial" w:hAnsi="Arial" w:cs="Arial"/>
        </w:rPr>
      </w:pPr>
      <w:r w:rsidRPr="00C62C95">
        <w:rPr>
          <w:rFonts w:ascii="Arial" w:hAnsi="Arial" w:cs="Arial"/>
        </w:rPr>
        <w:t>Shareable social media posts (content and graphics)</w:t>
      </w:r>
    </w:p>
    <w:p w14:paraId="56BD38D3" w14:textId="77777777" w:rsidR="008215FC" w:rsidRPr="00C62C95" w:rsidRDefault="008215FC" w:rsidP="0034490F">
      <w:pPr>
        <w:pStyle w:val="ListParagraph"/>
        <w:widowControl w:val="0"/>
        <w:numPr>
          <w:ilvl w:val="0"/>
          <w:numId w:val="2"/>
        </w:numPr>
        <w:tabs>
          <w:tab w:val="left" w:pos="839"/>
        </w:tabs>
        <w:autoSpaceDE w:val="0"/>
        <w:autoSpaceDN w:val="0"/>
        <w:spacing w:line="276" w:lineRule="auto"/>
        <w:rPr>
          <w:rFonts w:ascii="Arial" w:hAnsi="Arial" w:cs="Arial"/>
        </w:rPr>
      </w:pPr>
      <w:r w:rsidRPr="00C62C95">
        <w:rPr>
          <w:rFonts w:ascii="Arial" w:hAnsi="Arial" w:cs="Arial"/>
        </w:rPr>
        <w:t>Sample newsletter and eblast text</w:t>
      </w:r>
    </w:p>
    <w:p w14:paraId="3439C8ED" w14:textId="77777777" w:rsidR="008215FC" w:rsidRPr="00C62C95" w:rsidRDefault="008215FC" w:rsidP="0034490F">
      <w:pPr>
        <w:pStyle w:val="ListParagraph"/>
        <w:widowControl w:val="0"/>
        <w:numPr>
          <w:ilvl w:val="0"/>
          <w:numId w:val="2"/>
        </w:numPr>
        <w:tabs>
          <w:tab w:val="left" w:pos="839"/>
        </w:tabs>
        <w:autoSpaceDE w:val="0"/>
        <w:autoSpaceDN w:val="0"/>
        <w:spacing w:line="276" w:lineRule="auto"/>
        <w:rPr>
          <w:rFonts w:ascii="Arial" w:hAnsi="Arial" w:cs="Arial"/>
        </w:rPr>
      </w:pPr>
      <w:r w:rsidRPr="00C62C95">
        <w:rPr>
          <w:rFonts w:ascii="Arial" w:hAnsi="Arial" w:cs="Arial"/>
        </w:rPr>
        <w:t>Survey, virtual open house, and pop-up event information</w:t>
      </w:r>
    </w:p>
    <w:p w14:paraId="27DDF082" w14:textId="77777777" w:rsidR="008215FC" w:rsidRPr="00C62C95" w:rsidRDefault="008215FC" w:rsidP="0034490F">
      <w:pPr>
        <w:pStyle w:val="ListParagraph"/>
        <w:widowControl w:val="0"/>
        <w:numPr>
          <w:ilvl w:val="0"/>
          <w:numId w:val="2"/>
        </w:numPr>
        <w:tabs>
          <w:tab w:val="left" w:pos="839"/>
        </w:tabs>
        <w:autoSpaceDE w:val="0"/>
        <w:autoSpaceDN w:val="0"/>
        <w:spacing w:line="276" w:lineRule="auto"/>
        <w:rPr>
          <w:rFonts w:ascii="Arial" w:hAnsi="Arial" w:cs="Arial"/>
        </w:rPr>
      </w:pPr>
      <w:r w:rsidRPr="00C62C95">
        <w:rPr>
          <w:rFonts w:ascii="Arial" w:hAnsi="Arial" w:cs="Arial"/>
        </w:rPr>
        <w:t>Related links and resources</w:t>
      </w:r>
    </w:p>
    <w:p w14:paraId="78EF1994" w14:textId="6AD24056" w:rsidR="008215FC" w:rsidRPr="008215FC" w:rsidRDefault="008215FC" w:rsidP="008215FC">
      <w:pPr>
        <w:pStyle w:val="Heading1"/>
        <w:rPr>
          <w:rFonts w:ascii="Century Gothic" w:hAnsi="Century Gothic"/>
        </w:rPr>
      </w:pPr>
      <w:r w:rsidRPr="008215FC">
        <w:rPr>
          <w:rFonts w:ascii="Century Gothic" w:hAnsi="Century Gothic"/>
          <w:sz w:val="32"/>
          <w:szCs w:val="32"/>
        </w:rPr>
        <w:t>Why</w:t>
      </w:r>
      <w:r w:rsidRPr="008215FC">
        <w:rPr>
          <w:rFonts w:ascii="Century Gothic" w:hAnsi="Century Gothic"/>
          <w:spacing w:val="-5"/>
          <w:sz w:val="32"/>
          <w:szCs w:val="32"/>
        </w:rPr>
        <w:t xml:space="preserve"> </w:t>
      </w:r>
      <w:r w:rsidRPr="008215FC">
        <w:rPr>
          <w:rFonts w:ascii="Century Gothic" w:hAnsi="Century Gothic"/>
          <w:sz w:val="32"/>
          <w:szCs w:val="32"/>
        </w:rPr>
        <w:t>share</w:t>
      </w:r>
      <w:r w:rsidRPr="008215FC">
        <w:rPr>
          <w:rFonts w:ascii="Century Gothic" w:hAnsi="Century Gothic"/>
          <w:spacing w:val="-5"/>
          <w:sz w:val="32"/>
          <w:szCs w:val="32"/>
        </w:rPr>
        <w:t xml:space="preserve"> </w:t>
      </w:r>
      <w:r w:rsidRPr="008215FC">
        <w:rPr>
          <w:rFonts w:ascii="Century Gothic" w:hAnsi="Century Gothic"/>
          <w:sz w:val="32"/>
          <w:szCs w:val="32"/>
        </w:rPr>
        <w:t>this</w:t>
      </w:r>
      <w:r w:rsidRPr="008215FC">
        <w:rPr>
          <w:rFonts w:ascii="Century Gothic" w:hAnsi="Century Gothic"/>
          <w:spacing w:val="-6"/>
          <w:sz w:val="32"/>
          <w:szCs w:val="32"/>
        </w:rPr>
        <w:t xml:space="preserve"> </w:t>
      </w:r>
      <w:r w:rsidRPr="008215FC">
        <w:rPr>
          <w:rFonts w:ascii="Century Gothic" w:hAnsi="Century Gothic"/>
          <w:sz w:val="32"/>
          <w:szCs w:val="32"/>
        </w:rPr>
        <w:t>information</w:t>
      </w:r>
      <w:r w:rsidRPr="008215FC">
        <w:rPr>
          <w:rFonts w:ascii="Century Gothic" w:hAnsi="Century Gothic"/>
          <w:spacing w:val="-6"/>
          <w:sz w:val="32"/>
          <w:szCs w:val="32"/>
        </w:rPr>
        <w:t xml:space="preserve"> </w:t>
      </w:r>
      <w:r w:rsidRPr="008215FC">
        <w:rPr>
          <w:rFonts w:ascii="Century Gothic" w:hAnsi="Century Gothic"/>
          <w:sz w:val="32"/>
          <w:szCs w:val="32"/>
        </w:rPr>
        <w:t>with</w:t>
      </w:r>
      <w:r w:rsidRPr="008215FC">
        <w:rPr>
          <w:rFonts w:ascii="Century Gothic" w:hAnsi="Century Gothic"/>
          <w:spacing w:val="-6"/>
          <w:sz w:val="32"/>
          <w:szCs w:val="32"/>
        </w:rPr>
        <w:t xml:space="preserve"> </w:t>
      </w:r>
      <w:r w:rsidRPr="008215FC">
        <w:rPr>
          <w:rFonts w:ascii="Century Gothic" w:hAnsi="Century Gothic"/>
          <w:sz w:val="32"/>
          <w:szCs w:val="32"/>
        </w:rPr>
        <w:t>your</w:t>
      </w:r>
      <w:r w:rsidRPr="008215FC">
        <w:rPr>
          <w:rFonts w:ascii="Century Gothic" w:hAnsi="Century Gothic"/>
          <w:spacing w:val="-1"/>
          <w:sz w:val="32"/>
          <w:szCs w:val="32"/>
        </w:rPr>
        <w:t xml:space="preserve"> </w:t>
      </w:r>
      <w:r w:rsidRPr="008215FC">
        <w:rPr>
          <w:rFonts w:ascii="Century Gothic" w:hAnsi="Century Gothic"/>
          <w:spacing w:val="-2"/>
          <w:sz w:val="32"/>
          <w:szCs w:val="32"/>
        </w:rPr>
        <w:t>networks?</w:t>
      </w:r>
    </w:p>
    <w:p w14:paraId="09C643BC" w14:textId="118D8794" w:rsidR="00641E4C" w:rsidRPr="00C62C95" w:rsidRDefault="00641E4C" w:rsidP="0034490F">
      <w:pPr>
        <w:spacing w:line="276" w:lineRule="auto"/>
        <w:rPr>
          <w:rFonts w:ascii="Arial" w:hAnsi="Arial" w:cs="Arial"/>
        </w:rPr>
      </w:pPr>
      <w:r w:rsidRPr="00C62C95">
        <w:rPr>
          <w:rFonts w:ascii="Arial" w:hAnsi="Arial" w:cs="Arial"/>
        </w:rPr>
        <w:t xml:space="preserve">ReVision is Pace’s proposed blueprint to make suburban bus service more frequent, </w:t>
      </w:r>
      <w:r w:rsidR="00BA20BB">
        <w:rPr>
          <w:rFonts w:ascii="Arial" w:hAnsi="Arial" w:cs="Arial"/>
        </w:rPr>
        <w:t>connected</w:t>
      </w:r>
      <w:r w:rsidRPr="00C62C95">
        <w:rPr>
          <w:rFonts w:ascii="Arial" w:hAnsi="Arial" w:cs="Arial"/>
        </w:rPr>
        <w:t>, and accessible across the region. The plan calls for a 50 percent overall increase in service, including Pulse lines, fixed routes, and On Demand service</w:t>
      </w:r>
      <w:r w:rsidR="001E49BD" w:rsidRPr="00C62C95">
        <w:rPr>
          <w:rFonts w:ascii="Arial" w:hAnsi="Arial" w:cs="Arial"/>
        </w:rPr>
        <w:t>.</w:t>
      </w:r>
      <w:r w:rsidRPr="00C62C95">
        <w:rPr>
          <w:rFonts w:ascii="Arial" w:hAnsi="Arial" w:cs="Arial"/>
        </w:rPr>
        <w:t xml:space="preserve"> </w:t>
      </w:r>
    </w:p>
    <w:p w14:paraId="692AB4B0" w14:textId="77777777" w:rsidR="008215FC" w:rsidRPr="00C62C95" w:rsidRDefault="008215FC" w:rsidP="0034490F">
      <w:pPr>
        <w:pStyle w:val="BodyText"/>
        <w:spacing w:before="188" w:line="276" w:lineRule="auto"/>
        <w:ind w:right="500"/>
      </w:pPr>
      <w:r w:rsidRPr="00C62C95">
        <w:t>Pace is asking riders, residents, municipalities, and community partners to review the draft network, complete the survey, and participate in upcoming engagement opportunities.</w:t>
      </w:r>
    </w:p>
    <w:p w14:paraId="0AC08005" w14:textId="77777777" w:rsidR="00F53CD5" w:rsidRDefault="00F53CD5" w:rsidP="0034490F">
      <w:pPr>
        <w:pStyle w:val="BodyText"/>
        <w:spacing w:before="188" w:line="276" w:lineRule="auto"/>
        <w:ind w:right="500"/>
      </w:pPr>
      <w:r w:rsidRPr="00C62C95">
        <w:t>Please use the shareable content below to promote the Draft ReVision Plan, survey, virtual open house, and regional pop-up events. Thank you for helping Pace gather community feedback.</w:t>
      </w:r>
    </w:p>
    <w:p w14:paraId="1E5DE3DF" w14:textId="77777777" w:rsidR="0078185E" w:rsidRDefault="0078185E" w:rsidP="0034490F">
      <w:pPr>
        <w:pStyle w:val="BodyText"/>
        <w:spacing w:before="188" w:line="276" w:lineRule="auto"/>
        <w:ind w:right="500"/>
      </w:pPr>
    </w:p>
    <w:p w14:paraId="057890EB" w14:textId="77777777" w:rsidR="0078185E" w:rsidRPr="0078185E" w:rsidRDefault="0078185E" w:rsidP="0078185E">
      <w:pPr>
        <w:pStyle w:val="Heading1"/>
        <w:spacing w:before="0"/>
        <w:rPr>
          <w:rFonts w:ascii="Century Gothic" w:hAnsi="Century Gothic"/>
          <w:sz w:val="32"/>
          <w:szCs w:val="32"/>
        </w:rPr>
      </w:pPr>
      <w:r w:rsidRPr="0078185E">
        <w:rPr>
          <w:rFonts w:ascii="Century Gothic" w:hAnsi="Century Gothic"/>
          <w:sz w:val="32"/>
          <w:szCs w:val="32"/>
        </w:rPr>
        <w:t>Related</w:t>
      </w:r>
      <w:r w:rsidRPr="0078185E">
        <w:rPr>
          <w:rFonts w:ascii="Century Gothic" w:hAnsi="Century Gothic"/>
          <w:spacing w:val="-6"/>
          <w:sz w:val="32"/>
          <w:szCs w:val="32"/>
        </w:rPr>
        <w:t xml:space="preserve"> </w:t>
      </w:r>
      <w:r w:rsidRPr="0078185E">
        <w:rPr>
          <w:rFonts w:ascii="Century Gothic" w:hAnsi="Century Gothic"/>
          <w:sz w:val="32"/>
          <w:szCs w:val="32"/>
        </w:rPr>
        <w:t>links</w:t>
      </w:r>
      <w:r w:rsidRPr="0078185E">
        <w:rPr>
          <w:rFonts w:ascii="Century Gothic" w:hAnsi="Century Gothic"/>
          <w:spacing w:val="-5"/>
          <w:sz w:val="32"/>
          <w:szCs w:val="32"/>
        </w:rPr>
        <w:t xml:space="preserve"> </w:t>
      </w:r>
      <w:r w:rsidRPr="0078185E">
        <w:rPr>
          <w:rFonts w:ascii="Century Gothic" w:hAnsi="Century Gothic"/>
          <w:sz w:val="32"/>
          <w:szCs w:val="32"/>
        </w:rPr>
        <w:t>and</w:t>
      </w:r>
      <w:r w:rsidRPr="0078185E">
        <w:rPr>
          <w:rFonts w:ascii="Century Gothic" w:hAnsi="Century Gothic"/>
          <w:spacing w:val="-5"/>
          <w:sz w:val="32"/>
          <w:szCs w:val="32"/>
        </w:rPr>
        <w:t xml:space="preserve"> </w:t>
      </w:r>
      <w:r w:rsidRPr="0078185E">
        <w:rPr>
          <w:rFonts w:ascii="Century Gothic" w:hAnsi="Century Gothic"/>
          <w:spacing w:val="-2"/>
          <w:sz w:val="32"/>
          <w:szCs w:val="32"/>
        </w:rPr>
        <w:t>resources</w:t>
      </w:r>
    </w:p>
    <w:p w14:paraId="7D5C3932" w14:textId="77777777" w:rsidR="0078185E" w:rsidRPr="00295936" w:rsidRDefault="0078185E" w:rsidP="0078185E">
      <w:pPr>
        <w:pStyle w:val="ListParagraph"/>
        <w:widowControl w:val="0"/>
        <w:numPr>
          <w:ilvl w:val="0"/>
          <w:numId w:val="1"/>
        </w:numPr>
        <w:autoSpaceDE w:val="0"/>
        <w:autoSpaceDN w:val="0"/>
        <w:ind w:right="1878"/>
        <w:rPr>
          <w:rFonts w:ascii="Arial" w:hAnsi="Arial" w:cs="Arial"/>
        </w:rPr>
      </w:pPr>
      <w:r w:rsidRPr="00295936">
        <w:rPr>
          <w:rFonts w:ascii="Arial" w:hAnsi="Arial" w:cs="Arial"/>
        </w:rPr>
        <w:t xml:space="preserve">Draft ReVision Plan and survey: </w:t>
      </w:r>
      <w:hyperlink r:id="rId6" w:history="1">
        <w:r w:rsidRPr="00295936">
          <w:rPr>
            <w:rStyle w:val="Hyperlink"/>
            <w:rFonts w:ascii="Arial" w:hAnsi="Arial" w:cs="Arial"/>
          </w:rPr>
          <w:t>PaceBus.com/ReVision</w:t>
        </w:r>
      </w:hyperlink>
    </w:p>
    <w:p w14:paraId="560B2B59" w14:textId="77777777" w:rsidR="0078185E" w:rsidRPr="00295936" w:rsidRDefault="0078185E" w:rsidP="0078185E">
      <w:pPr>
        <w:pStyle w:val="ListParagraph"/>
        <w:widowControl w:val="0"/>
        <w:numPr>
          <w:ilvl w:val="0"/>
          <w:numId w:val="1"/>
        </w:numPr>
        <w:autoSpaceDE w:val="0"/>
        <w:autoSpaceDN w:val="0"/>
        <w:rPr>
          <w:rFonts w:ascii="Arial" w:hAnsi="Arial" w:cs="Arial"/>
        </w:rPr>
      </w:pPr>
      <w:r w:rsidRPr="00295936">
        <w:rPr>
          <w:rFonts w:ascii="Arial" w:hAnsi="Arial" w:cs="Arial"/>
        </w:rPr>
        <w:t xml:space="preserve">Regional pop-up events: </w:t>
      </w:r>
      <w:hyperlink r:id="rId7" w:history="1">
        <w:r w:rsidRPr="00295936">
          <w:rPr>
            <w:rStyle w:val="Hyperlink"/>
            <w:rFonts w:ascii="Arial" w:hAnsi="Arial" w:cs="Arial"/>
          </w:rPr>
          <w:t>PaceBus.com/popups</w:t>
        </w:r>
      </w:hyperlink>
    </w:p>
    <w:p w14:paraId="058ADCA9" w14:textId="77777777" w:rsidR="0078185E" w:rsidRDefault="0078185E" w:rsidP="0078185E">
      <w:pPr>
        <w:pStyle w:val="ListParagraph"/>
        <w:widowControl w:val="0"/>
        <w:numPr>
          <w:ilvl w:val="0"/>
          <w:numId w:val="1"/>
        </w:numPr>
        <w:autoSpaceDE w:val="0"/>
        <w:autoSpaceDN w:val="0"/>
      </w:pPr>
      <w:r w:rsidRPr="0078185E">
        <w:rPr>
          <w:rFonts w:ascii="Arial" w:hAnsi="Arial" w:cs="Arial"/>
        </w:rPr>
        <w:t xml:space="preserve">Communications and graphic requests: </w:t>
      </w:r>
      <w:hyperlink r:id="rId8" w:history="1">
        <w:r w:rsidRPr="0078185E">
          <w:rPr>
            <w:rStyle w:val="Hyperlink"/>
            <w:rFonts w:ascii="Arial" w:hAnsi="Arial" w:cs="Arial"/>
          </w:rPr>
          <w:t>communications@pacebus.com</w:t>
        </w:r>
      </w:hyperlink>
    </w:p>
    <w:p w14:paraId="6203EDE3" w14:textId="558ECF4D" w:rsidR="00EF49D4" w:rsidRPr="00A019F3" w:rsidRDefault="00EF49D4" w:rsidP="00EF49D4">
      <w:pPr>
        <w:pStyle w:val="Heading1"/>
        <w:rPr>
          <w:rFonts w:ascii="Century Gothic" w:hAnsi="Century Gothic" w:cstheme="minorBidi"/>
          <w:sz w:val="32"/>
          <w:szCs w:val="32"/>
        </w:rPr>
      </w:pPr>
      <w:r w:rsidRPr="00505981">
        <w:rPr>
          <w:rFonts w:ascii="Century Gothic" w:hAnsi="Century Gothic" w:cstheme="minorBidi"/>
          <w:sz w:val="32"/>
          <w:szCs w:val="32"/>
        </w:rPr>
        <w:t xml:space="preserve">Sample newsletter text </w:t>
      </w:r>
      <w:r w:rsidRPr="00505981">
        <w:rPr>
          <w:rFonts w:ascii="Century Gothic" w:hAnsi="Century Gothic" w:cstheme="minorBidi"/>
          <w:sz w:val="22"/>
          <w:szCs w:val="22"/>
        </w:rPr>
        <w:t>(for websites, community newsletters, and eblasts</w:t>
      </w:r>
      <w:r w:rsidRPr="00EF49D4">
        <w:rPr>
          <w:rFonts w:ascii="Century Gothic" w:hAnsi="Century Gothic" w:cstheme="minorBidi"/>
          <w:sz w:val="24"/>
          <w:szCs w:val="24"/>
        </w:rPr>
        <w:t>)</w:t>
      </w:r>
    </w:p>
    <w:p w14:paraId="43AEA8CD" w14:textId="77777777" w:rsidR="00EF49D4" w:rsidRDefault="00EF49D4" w:rsidP="002D15D9">
      <w:pPr>
        <w:rPr>
          <w:rFonts w:ascii="Century Gothic" w:hAnsi="Century Gothic"/>
          <w:sz w:val="32"/>
          <w:szCs w:val="32"/>
        </w:rPr>
      </w:pPr>
    </w:p>
    <w:p w14:paraId="381413C7" w14:textId="77777777" w:rsidR="006B0B94" w:rsidRPr="0034490F" w:rsidRDefault="002D15D9" w:rsidP="00A17077">
      <w:pPr>
        <w:jc w:val="center"/>
        <w:rPr>
          <w:rFonts w:ascii="Century Gothic" w:hAnsi="Century Gothic" w:cs="Segoe UI"/>
          <w:b/>
          <w:bCs/>
          <w:sz w:val="36"/>
          <w:szCs w:val="36"/>
        </w:rPr>
      </w:pPr>
      <w:r w:rsidRPr="0034490F">
        <w:rPr>
          <w:rFonts w:ascii="Century Gothic" w:hAnsi="Century Gothic"/>
          <w:b/>
          <w:bCs/>
          <w:sz w:val="36"/>
          <w:szCs w:val="36"/>
        </w:rPr>
        <w:t>Help Shape the Future of Suburban Bus Service</w:t>
      </w:r>
    </w:p>
    <w:p w14:paraId="4CFAFFC8" w14:textId="369F0503" w:rsidR="00A17077" w:rsidRPr="00BC4E58" w:rsidRDefault="00A17077" w:rsidP="00A17077">
      <w:pPr>
        <w:jc w:val="center"/>
        <w:rPr>
          <w:rFonts w:ascii="Century Gothic" w:hAnsi="Century Gothic" w:cs="Segoe UI"/>
          <w:i/>
          <w:iCs/>
        </w:rPr>
      </w:pPr>
      <w:r w:rsidRPr="00BC4E58">
        <w:rPr>
          <w:rFonts w:ascii="Century Gothic" w:hAnsi="Century Gothic" w:cs="Segoe UI"/>
          <w:i/>
          <w:iCs/>
        </w:rPr>
        <w:t xml:space="preserve">ReVision </w:t>
      </w:r>
      <w:r w:rsidR="00A23DF4" w:rsidRPr="00BC4E58">
        <w:rPr>
          <w:rFonts w:ascii="Century Gothic" w:hAnsi="Century Gothic" w:cs="Segoe UI"/>
          <w:i/>
          <w:iCs/>
        </w:rPr>
        <w:t xml:space="preserve">is Pace’s bold </w:t>
      </w:r>
      <w:r w:rsidR="006B0B94" w:rsidRPr="00BC4E58">
        <w:rPr>
          <w:rFonts w:ascii="Century Gothic" w:hAnsi="Century Gothic" w:cs="Segoe UI"/>
          <w:i/>
          <w:iCs/>
        </w:rPr>
        <w:t>p</w:t>
      </w:r>
      <w:r w:rsidRPr="00BC4E58">
        <w:rPr>
          <w:rFonts w:ascii="Century Gothic" w:hAnsi="Century Gothic" w:cs="Segoe UI"/>
          <w:i/>
          <w:iCs/>
        </w:rPr>
        <w:t xml:space="preserve">lan </w:t>
      </w:r>
      <w:r w:rsidR="00A23DF4" w:rsidRPr="00BC4E58">
        <w:rPr>
          <w:rFonts w:ascii="Century Gothic" w:hAnsi="Century Gothic" w:cs="Segoe UI"/>
          <w:i/>
          <w:iCs/>
        </w:rPr>
        <w:t xml:space="preserve">to </w:t>
      </w:r>
      <w:r w:rsidR="006B0B94" w:rsidRPr="00BC4E58">
        <w:rPr>
          <w:rFonts w:ascii="Century Gothic" w:hAnsi="Century Gothic" w:cs="Segoe UI"/>
          <w:i/>
          <w:iCs/>
        </w:rPr>
        <w:t>d</w:t>
      </w:r>
      <w:r w:rsidRPr="00BC4E58">
        <w:rPr>
          <w:rFonts w:ascii="Century Gothic" w:hAnsi="Century Gothic" w:cs="Segoe UI"/>
          <w:i/>
          <w:iCs/>
        </w:rPr>
        <w:t xml:space="preserve">eliver </w:t>
      </w:r>
      <w:r w:rsidR="006B0B94" w:rsidRPr="00BC4E58">
        <w:rPr>
          <w:rFonts w:ascii="Century Gothic" w:hAnsi="Century Gothic" w:cs="Segoe UI"/>
          <w:i/>
          <w:iCs/>
        </w:rPr>
        <w:t>m</w:t>
      </w:r>
      <w:r w:rsidRPr="00BC4E58">
        <w:rPr>
          <w:rFonts w:ascii="Century Gothic" w:hAnsi="Century Gothic" w:cs="Segoe UI"/>
          <w:i/>
          <w:iCs/>
        </w:rPr>
        <w:t xml:space="preserve">ore </w:t>
      </w:r>
      <w:r w:rsidR="006B0B94" w:rsidRPr="00BC4E58">
        <w:rPr>
          <w:rFonts w:ascii="Century Gothic" w:hAnsi="Century Gothic" w:cs="Segoe UI"/>
          <w:i/>
          <w:iCs/>
        </w:rPr>
        <w:t>f</w:t>
      </w:r>
      <w:r w:rsidRPr="00BC4E58">
        <w:rPr>
          <w:rFonts w:ascii="Century Gothic" w:hAnsi="Century Gothic" w:cs="Segoe UI"/>
          <w:i/>
          <w:iCs/>
        </w:rPr>
        <w:t xml:space="preserve">requent, </w:t>
      </w:r>
      <w:r w:rsidR="006B0B94" w:rsidRPr="00BC4E58">
        <w:rPr>
          <w:rFonts w:ascii="Century Gothic" w:hAnsi="Century Gothic" w:cs="Segoe UI"/>
          <w:i/>
          <w:iCs/>
        </w:rPr>
        <w:t>c</w:t>
      </w:r>
      <w:r w:rsidRPr="00BC4E58">
        <w:rPr>
          <w:rFonts w:ascii="Century Gothic" w:hAnsi="Century Gothic" w:cs="Segoe UI"/>
          <w:i/>
          <w:iCs/>
        </w:rPr>
        <w:t xml:space="preserve">onnected, and </w:t>
      </w:r>
      <w:r w:rsidR="006B0B94" w:rsidRPr="00BC4E58">
        <w:rPr>
          <w:rFonts w:ascii="Century Gothic" w:hAnsi="Century Gothic" w:cs="Segoe UI"/>
          <w:i/>
          <w:iCs/>
        </w:rPr>
        <w:t>a</w:t>
      </w:r>
      <w:r w:rsidRPr="00BC4E58">
        <w:rPr>
          <w:rFonts w:ascii="Century Gothic" w:hAnsi="Century Gothic" w:cs="Segoe UI"/>
          <w:i/>
          <w:iCs/>
        </w:rPr>
        <w:t xml:space="preserve">ccessible </w:t>
      </w:r>
      <w:r w:rsidR="006B0B94" w:rsidRPr="00BC4E58">
        <w:rPr>
          <w:rFonts w:ascii="Century Gothic" w:hAnsi="Century Gothic" w:cs="Segoe UI"/>
          <w:i/>
          <w:iCs/>
        </w:rPr>
        <w:t>s</w:t>
      </w:r>
      <w:r w:rsidRPr="00BC4E58">
        <w:rPr>
          <w:rFonts w:ascii="Century Gothic" w:hAnsi="Century Gothic" w:cs="Segoe UI"/>
          <w:i/>
          <w:iCs/>
        </w:rPr>
        <w:t xml:space="preserve">uburban </w:t>
      </w:r>
      <w:r w:rsidR="006B0B94" w:rsidRPr="00BC4E58">
        <w:rPr>
          <w:rFonts w:ascii="Century Gothic" w:hAnsi="Century Gothic" w:cs="Segoe UI"/>
          <w:i/>
          <w:iCs/>
        </w:rPr>
        <w:t>b</w:t>
      </w:r>
      <w:r w:rsidRPr="00BC4E58">
        <w:rPr>
          <w:rFonts w:ascii="Century Gothic" w:hAnsi="Century Gothic" w:cs="Segoe UI"/>
          <w:i/>
          <w:iCs/>
        </w:rPr>
        <w:t xml:space="preserve">us </w:t>
      </w:r>
      <w:r w:rsidR="006B0B94" w:rsidRPr="00BC4E58">
        <w:rPr>
          <w:rFonts w:ascii="Century Gothic" w:hAnsi="Century Gothic" w:cs="Segoe UI"/>
          <w:i/>
          <w:iCs/>
        </w:rPr>
        <w:t>s</w:t>
      </w:r>
      <w:r w:rsidRPr="00BC4E58">
        <w:rPr>
          <w:rFonts w:ascii="Century Gothic" w:hAnsi="Century Gothic" w:cs="Segoe UI"/>
          <w:i/>
          <w:iCs/>
        </w:rPr>
        <w:t>ervice</w:t>
      </w:r>
    </w:p>
    <w:p w14:paraId="388A2FD8" w14:textId="55043CBF" w:rsidR="002D15D9" w:rsidRPr="00EF49D4" w:rsidRDefault="002D15D9" w:rsidP="0034490F">
      <w:pPr>
        <w:spacing w:line="276" w:lineRule="auto"/>
        <w:rPr>
          <w:rFonts w:ascii="Century Gothic" w:hAnsi="Century Gothic"/>
        </w:rPr>
      </w:pPr>
    </w:p>
    <w:p w14:paraId="630FC711" w14:textId="16BEA885" w:rsidR="00B43A96" w:rsidRPr="00C62C95" w:rsidRDefault="00B43A96" w:rsidP="0034490F">
      <w:pPr>
        <w:spacing w:line="276" w:lineRule="auto"/>
        <w:ind w:firstLine="720"/>
        <w:rPr>
          <w:rFonts w:ascii="Arial" w:hAnsi="Arial" w:cs="Arial"/>
        </w:rPr>
      </w:pPr>
      <w:r w:rsidRPr="00C62C95">
        <w:rPr>
          <w:rFonts w:ascii="Arial" w:hAnsi="Arial" w:cs="Arial"/>
        </w:rPr>
        <w:lastRenderedPageBreak/>
        <w:t xml:space="preserve">Pace recently unveiled its </w:t>
      </w:r>
      <w:hyperlink r:id="rId9" w:history="1">
        <w:r w:rsidRPr="00C62C95">
          <w:rPr>
            <w:rStyle w:val="Hyperlink"/>
            <w:rFonts w:ascii="Arial" w:hAnsi="Arial" w:cs="Arial"/>
          </w:rPr>
          <w:t>Draft ReVision Plan</w:t>
        </w:r>
      </w:hyperlink>
      <w:r w:rsidRPr="00C62C95">
        <w:rPr>
          <w:rFonts w:ascii="Arial" w:hAnsi="Arial" w:cs="Arial"/>
        </w:rPr>
        <w:t xml:space="preserve">, a bold proposal to transform suburban bus service across its six-county region for the way people travel today. The plan calls for a 50 percent overall increase in service across Pulse lines, fixed routes, and On Demand service, with more frequent, connected, and accessible options, particularly at night and on weekends. Every county in Pace’s service area would receive at least a 45 percent increase in service. </w:t>
      </w:r>
    </w:p>
    <w:p w14:paraId="2F19EE1D" w14:textId="5424ECAF" w:rsidR="00940453" w:rsidRPr="00C62C95" w:rsidRDefault="00940453" w:rsidP="0034490F">
      <w:pPr>
        <w:spacing w:line="276" w:lineRule="auto"/>
        <w:ind w:firstLine="720"/>
        <w:rPr>
          <w:rFonts w:ascii="Arial" w:hAnsi="Arial" w:cs="Arial"/>
        </w:rPr>
      </w:pPr>
      <w:r w:rsidRPr="00C62C95">
        <w:rPr>
          <w:rFonts w:ascii="Arial" w:hAnsi="Arial" w:cs="Arial"/>
        </w:rPr>
        <w:t xml:space="preserve">Pace </w:t>
      </w:r>
      <w:r w:rsidR="00752885" w:rsidRPr="00C62C95">
        <w:rPr>
          <w:rFonts w:ascii="Arial" w:hAnsi="Arial" w:cs="Arial"/>
        </w:rPr>
        <w:t xml:space="preserve">has </w:t>
      </w:r>
      <w:r w:rsidRPr="00C62C95">
        <w:rPr>
          <w:rFonts w:ascii="Arial" w:hAnsi="Arial" w:cs="Arial"/>
        </w:rPr>
        <w:t>launch</w:t>
      </w:r>
      <w:r w:rsidR="00752885" w:rsidRPr="00C62C95">
        <w:rPr>
          <w:rFonts w:ascii="Arial" w:hAnsi="Arial" w:cs="Arial"/>
        </w:rPr>
        <w:t>ed</w:t>
      </w:r>
      <w:r w:rsidRPr="00C62C95">
        <w:rPr>
          <w:rFonts w:ascii="Arial" w:hAnsi="Arial" w:cs="Arial"/>
        </w:rPr>
        <w:t xml:space="preserve"> a broad public engagement effort to gather feedback on the draft network. Opportunities to participate</w:t>
      </w:r>
      <w:r w:rsidR="00123722" w:rsidRPr="00C62C95">
        <w:rPr>
          <w:rFonts w:ascii="Arial" w:hAnsi="Arial" w:cs="Arial"/>
        </w:rPr>
        <w:t xml:space="preserve"> </w:t>
      </w:r>
      <w:r w:rsidRPr="00C62C95">
        <w:rPr>
          <w:rFonts w:ascii="Arial" w:hAnsi="Arial" w:cs="Arial"/>
        </w:rPr>
        <w:t>include a public webinar, a survey, pop-up events, and online channels. Pace’s Field Team will also speak directly with riders across the region and encourage them to share their perspectives.</w:t>
      </w:r>
    </w:p>
    <w:p w14:paraId="2C7FA316" w14:textId="62C46C1F" w:rsidR="00940453" w:rsidRPr="00C62C95" w:rsidRDefault="00940453" w:rsidP="0034490F">
      <w:pPr>
        <w:spacing w:line="276" w:lineRule="auto"/>
        <w:ind w:firstLine="720"/>
        <w:rPr>
          <w:rFonts w:ascii="Arial" w:hAnsi="Arial" w:cs="Arial"/>
        </w:rPr>
      </w:pPr>
      <w:r w:rsidRPr="00C62C95">
        <w:rPr>
          <w:rFonts w:ascii="Arial" w:hAnsi="Arial" w:cs="Arial"/>
        </w:rPr>
        <w:t xml:space="preserve">Riders, residents, and community partners can review the Draft ReVision Plan and complete the survey at </w:t>
      </w:r>
      <w:hyperlink r:id="rId10" w:history="1">
        <w:r w:rsidRPr="00C62C95">
          <w:rPr>
            <w:rStyle w:val="Hyperlink"/>
            <w:rFonts w:ascii="Arial" w:hAnsi="Arial" w:cs="Arial"/>
          </w:rPr>
          <w:t>PaceBus.com/ReVision</w:t>
        </w:r>
      </w:hyperlink>
      <w:r w:rsidRPr="00C62C95">
        <w:rPr>
          <w:rFonts w:ascii="Arial" w:hAnsi="Arial" w:cs="Arial"/>
        </w:rPr>
        <w:t>, attend a virtual open house on November 18</w:t>
      </w:r>
      <w:r w:rsidRPr="00C62C95">
        <w:rPr>
          <w:rFonts w:ascii="Arial" w:hAnsi="Arial" w:cs="Arial"/>
          <w:vertAlign w:val="superscript"/>
        </w:rPr>
        <w:t>th</w:t>
      </w:r>
      <w:r w:rsidRPr="00C62C95">
        <w:rPr>
          <w:rFonts w:ascii="Arial" w:hAnsi="Arial" w:cs="Arial"/>
        </w:rPr>
        <w:t xml:space="preserve"> from 6 p.m</w:t>
      </w:r>
      <w:r w:rsidR="00F53612">
        <w:rPr>
          <w:rFonts w:ascii="Arial" w:hAnsi="Arial" w:cs="Arial"/>
        </w:rPr>
        <w:t>.</w:t>
      </w:r>
      <w:r w:rsidRPr="00C62C95">
        <w:rPr>
          <w:rFonts w:ascii="Arial" w:hAnsi="Arial" w:cs="Arial"/>
        </w:rPr>
        <w:t xml:space="preserve"> – 7 p.m., or visit Pace at one of several pop-up events throughout the region from October 24</w:t>
      </w:r>
      <w:r w:rsidRPr="00C62C95">
        <w:rPr>
          <w:rFonts w:ascii="Arial" w:hAnsi="Arial" w:cs="Arial"/>
          <w:vertAlign w:val="superscript"/>
        </w:rPr>
        <w:t>th</w:t>
      </w:r>
      <w:r w:rsidRPr="00C62C95">
        <w:rPr>
          <w:rFonts w:ascii="Arial" w:hAnsi="Arial" w:cs="Arial"/>
        </w:rPr>
        <w:t xml:space="preserve"> </w:t>
      </w:r>
      <w:r w:rsidR="007415D0">
        <w:rPr>
          <w:rFonts w:ascii="Arial" w:hAnsi="Arial" w:cs="Arial"/>
        </w:rPr>
        <w:t>through November</w:t>
      </w:r>
      <w:r w:rsidRPr="00C62C95">
        <w:rPr>
          <w:rFonts w:ascii="Arial" w:hAnsi="Arial" w:cs="Arial"/>
        </w:rPr>
        <w:t xml:space="preserve">. A full list of events is available at </w:t>
      </w:r>
      <w:hyperlink r:id="rId11" w:history="1">
        <w:r w:rsidRPr="00C62C95">
          <w:rPr>
            <w:rStyle w:val="Hyperlink"/>
            <w:rFonts w:ascii="Arial" w:hAnsi="Arial" w:cs="Arial"/>
          </w:rPr>
          <w:t xml:space="preserve">PaceBus.com/popups. </w:t>
        </w:r>
      </w:hyperlink>
    </w:p>
    <w:p w14:paraId="3178171F" w14:textId="77777777" w:rsidR="005454D8" w:rsidRPr="00652651" w:rsidRDefault="005454D8" w:rsidP="00174DB8">
      <w:pPr>
        <w:rPr>
          <w:rFonts w:eastAsia="PMingLiU"/>
        </w:rPr>
      </w:pPr>
    </w:p>
    <w:p w14:paraId="3193B43E" w14:textId="53EB4715" w:rsidR="00124CFF" w:rsidRPr="00A019F3" w:rsidRDefault="00F93440" w:rsidP="002934AF">
      <w:pPr>
        <w:pStyle w:val="Heading1"/>
        <w:rPr>
          <w:rFonts w:ascii="Century Gothic" w:hAnsi="Century Gothic" w:cstheme="minorBidi"/>
          <w:sz w:val="32"/>
          <w:szCs w:val="32"/>
        </w:rPr>
      </w:pPr>
      <w:r>
        <w:rPr>
          <w:rFonts w:ascii="Century Gothic" w:hAnsi="Century Gothic" w:cstheme="minorBidi"/>
          <w:sz w:val="32"/>
          <w:szCs w:val="32"/>
        </w:rPr>
        <w:t>S</w:t>
      </w:r>
      <w:r w:rsidR="002934AF" w:rsidRPr="00A019F3">
        <w:rPr>
          <w:rFonts w:ascii="Century Gothic" w:hAnsi="Century Gothic" w:cstheme="minorBidi"/>
          <w:sz w:val="32"/>
          <w:szCs w:val="32"/>
        </w:rPr>
        <w:t>ocial media posts</w:t>
      </w:r>
    </w:p>
    <w:p w14:paraId="449B02DC" w14:textId="7BCFA650" w:rsidR="00BC4E58" w:rsidRPr="00BC4E58" w:rsidRDefault="004B2118" w:rsidP="00BC4E58">
      <w:pPr>
        <w:spacing w:before="80" w:line="256" w:lineRule="auto"/>
        <w:ind w:right="555"/>
        <w:rPr>
          <w:rFonts w:ascii="Arial" w:hAnsi="Arial" w:cs="Arial"/>
        </w:rPr>
      </w:pPr>
      <w:r w:rsidRPr="00BC4E58">
        <w:rPr>
          <w:rFonts w:ascii="Arial" w:hAnsi="Arial" w:cs="Arial"/>
        </w:rPr>
        <w:t xml:space="preserve">Consider tagging Pace Suburban Bus on </w:t>
      </w:r>
      <w:hyperlink r:id="rId12" w:history="1">
        <w:r w:rsidRPr="00BC4E58">
          <w:rPr>
            <w:rStyle w:val="Hyperlink"/>
            <w:rFonts w:ascii="Arial" w:hAnsi="Arial" w:cs="Arial"/>
          </w:rPr>
          <w:t>Facebook</w:t>
        </w:r>
      </w:hyperlink>
      <w:r w:rsidRPr="00BC4E58">
        <w:rPr>
          <w:rFonts w:ascii="Arial" w:hAnsi="Arial" w:cs="Arial"/>
        </w:rPr>
        <w:t xml:space="preserve">, </w:t>
      </w:r>
      <w:hyperlink r:id="rId13" w:history="1">
        <w:r w:rsidRPr="00BC4E58">
          <w:rPr>
            <w:rStyle w:val="Hyperlink"/>
            <w:rFonts w:ascii="Arial" w:hAnsi="Arial" w:cs="Arial"/>
          </w:rPr>
          <w:t>X</w:t>
        </w:r>
      </w:hyperlink>
      <w:r w:rsidRPr="00BC4E58">
        <w:rPr>
          <w:rFonts w:ascii="Arial" w:hAnsi="Arial" w:cs="Arial"/>
        </w:rPr>
        <w:t xml:space="preserve">, </w:t>
      </w:r>
      <w:hyperlink r:id="rId14" w:history="1">
        <w:r w:rsidR="005255DA" w:rsidRPr="00BC4E58">
          <w:rPr>
            <w:rStyle w:val="Hyperlink"/>
            <w:rFonts w:ascii="Arial" w:hAnsi="Arial" w:cs="Arial"/>
          </w:rPr>
          <w:t>Ins</w:t>
        </w:r>
        <w:r w:rsidR="00CA2B0F" w:rsidRPr="00BC4E58">
          <w:rPr>
            <w:rStyle w:val="Hyperlink"/>
            <w:rFonts w:ascii="Arial" w:hAnsi="Arial" w:cs="Arial"/>
          </w:rPr>
          <w:t>tagram</w:t>
        </w:r>
      </w:hyperlink>
      <w:r w:rsidR="00CA2B0F" w:rsidRPr="00BC4E58">
        <w:rPr>
          <w:rFonts w:ascii="Arial" w:hAnsi="Arial" w:cs="Arial"/>
        </w:rPr>
        <w:t xml:space="preserve">, </w:t>
      </w:r>
      <w:r w:rsidRPr="00BC4E58">
        <w:rPr>
          <w:rFonts w:ascii="Arial" w:hAnsi="Arial" w:cs="Arial"/>
        </w:rPr>
        <w:t xml:space="preserve">and </w:t>
      </w:r>
      <w:hyperlink r:id="rId15" w:history="1">
        <w:r w:rsidRPr="00BC4E58">
          <w:rPr>
            <w:rStyle w:val="Hyperlink"/>
            <w:rFonts w:ascii="Arial" w:hAnsi="Arial" w:cs="Arial"/>
          </w:rPr>
          <w:t>LinkedIn</w:t>
        </w:r>
      </w:hyperlink>
      <w:r w:rsidRPr="00BC4E58">
        <w:rPr>
          <w:rFonts w:ascii="Arial" w:hAnsi="Arial" w:cs="Arial"/>
        </w:rPr>
        <w:t xml:space="preserve"> so Pace can engage with and share your content.</w:t>
      </w:r>
      <w:r w:rsidR="00BC4E58" w:rsidRPr="00BC4E58">
        <w:rPr>
          <w:rFonts w:ascii="Arial" w:hAnsi="Arial" w:cs="Arial"/>
        </w:rPr>
        <w:t xml:space="preserve"> Pace can resize ReVision graphics for different platforms upon request. Email </w:t>
      </w:r>
      <w:hyperlink r:id="rId16" w:history="1">
        <w:r w:rsidR="00BC4E58" w:rsidRPr="00BC4E58">
          <w:rPr>
            <w:rStyle w:val="Hyperlink"/>
            <w:rFonts w:ascii="Arial" w:hAnsi="Arial" w:cs="Arial"/>
          </w:rPr>
          <w:t>communications@pacebus.com</w:t>
        </w:r>
      </w:hyperlink>
      <w:r w:rsidR="00BC4E58" w:rsidRPr="00BC4E58">
        <w:rPr>
          <w:rFonts w:ascii="Arial" w:hAnsi="Arial" w:cs="Arial"/>
        </w:rPr>
        <w:t>.</w:t>
      </w:r>
    </w:p>
    <w:p w14:paraId="4CB8A426" w14:textId="77777777" w:rsidR="0078185E" w:rsidRDefault="0078185E" w:rsidP="00F248EC">
      <w:pPr>
        <w:pStyle w:val="Heading2"/>
        <w:rPr>
          <w:rFonts w:ascii="Century Gothic" w:hAnsi="Century Gothic" w:cstheme="minorBidi"/>
          <w:sz w:val="28"/>
          <w:szCs w:val="28"/>
        </w:rPr>
      </w:pPr>
    </w:p>
    <w:p w14:paraId="09097A32" w14:textId="45EDBEAC" w:rsidR="00124CFF" w:rsidRPr="00C7151B" w:rsidRDefault="00A91B06" w:rsidP="00F248EC">
      <w:pPr>
        <w:pStyle w:val="Heading2"/>
        <w:rPr>
          <w:rFonts w:ascii="Century Gothic" w:hAnsi="Century Gothic" w:cstheme="minorBidi"/>
          <w:sz w:val="28"/>
          <w:szCs w:val="28"/>
        </w:rPr>
      </w:pPr>
      <w:r w:rsidRPr="00C7151B">
        <w:rPr>
          <w:rFonts w:ascii="Century Gothic" w:hAnsi="Century Gothic" w:cstheme="minorBidi"/>
          <w:sz w:val="28"/>
          <w:szCs w:val="28"/>
        </w:rPr>
        <w:t>Sample post 1</w:t>
      </w:r>
    </w:p>
    <w:p w14:paraId="530D7643" w14:textId="72D393F8" w:rsidR="00C26D28" w:rsidRPr="00562EB4" w:rsidRDefault="000B0E47" w:rsidP="005454D8">
      <w:pPr>
        <w:pStyle w:val="BodyText"/>
        <w:spacing w:before="180" w:line="254" w:lineRule="auto"/>
        <w:ind w:right="500"/>
      </w:pPr>
      <w:r>
        <w:t>Help shape the future of suburban bus service</w:t>
      </w:r>
      <w:r w:rsidR="007415D0">
        <w:t>!</w:t>
      </w:r>
      <w:r>
        <w:t xml:space="preserve"> Re</w:t>
      </w:r>
      <w:r w:rsidR="0017337D">
        <w:t xml:space="preserve">Vision is </w:t>
      </w:r>
      <w:r>
        <w:t xml:space="preserve">Pace’s </w:t>
      </w:r>
      <w:r w:rsidR="000C4570">
        <w:t xml:space="preserve">bold proposal to reimagine </w:t>
      </w:r>
      <w:r w:rsidR="00193D54">
        <w:t xml:space="preserve">the </w:t>
      </w:r>
      <w:r w:rsidR="000C4570">
        <w:t xml:space="preserve">suburban bus </w:t>
      </w:r>
      <w:r w:rsidR="00193D54">
        <w:t>system</w:t>
      </w:r>
      <w:r w:rsidR="000C4570">
        <w:t xml:space="preserve">. Review the </w:t>
      </w:r>
      <w:r w:rsidR="0017337D">
        <w:t>p</w:t>
      </w:r>
      <w:r>
        <w:t xml:space="preserve">lan and complete the survey to share your feedback on a proposed network with more frequent, </w:t>
      </w:r>
      <w:r w:rsidR="00893B0B">
        <w:t>connected</w:t>
      </w:r>
      <w:r>
        <w:t xml:space="preserve">, and accessible service: </w:t>
      </w:r>
      <w:hyperlink r:id="rId17" w:history="1">
        <w:r>
          <w:rPr>
            <w:rStyle w:val="Hyperlink"/>
          </w:rPr>
          <w:t>PaceBus.com/ReVision</w:t>
        </w:r>
      </w:hyperlink>
      <w:r>
        <w:t>.</w:t>
      </w:r>
    </w:p>
    <w:p w14:paraId="13B5FC5E" w14:textId="627E3393" w:rsidR="00124CFF" w:rsidRPr="00C7151B" w:rsidRDefault="00A91B06" w:rsidP="00B60C34">
      <w:pPr>
        <w:pStyle w:val="Heading2"/>
        <w:rPr>
          <w:rFonts w:ascii="Century Gothic" w:hAnsi="Century Gothic" w:cstheme="minorBidi"/>
          <w:sz w:val="28"/>
          <w:szCs w:val="28"/>
        </w:rPr>
      </w:pPr>
      <w:r w:rsidRPr="00C7151B">
        <w:rPr>
          <w:rFonts w:ascii="Century Gothic" w:hAnsi="Century Gothic" w:cstheme="minorBidi"/>
          <w:sz w:val="28"/>
          <w:szCs w:val="28"/>
        </w:rPr>
        <w:t>Sample post 2</w:t>
      </w:r>
    </w:p>
    <w:p w14:paraId="49ACC9E1" w14:textId="157D305C" w:rsidR="005454D8" w:rsidRPr="00175BBF" w:rsidRDefault="00EF376B" w:rsidP="00CB109A">
      <w:pPr>
        <w:pStyle w:val="BodyText"/>
        <w:spacing w:before="180" w:line="252" w:lineRule="auto"/>
        <w:ind w:right="500"/>
      </w:pPr>
      <w:r w:rsidRPr="00175BBF">
        <w:t xml:space="preserve">Talk transit with Pace! </w:t>
      </w:r>
      <w:r w:rsidR="00D26614" w:rsidRPr="00175BBF">
        <w:t xml:space="preserve">ReVision is </w:t>
      </w:r>
      <w:r w:rsidR="00BF7FFA">
        <w:t>a</w:t>
      </w:r>
      <w:r w:rsidR="00D26614" w:rsidRPr="00175BBF">
        <w:t xml:space="preserve"> bold proposal to</w:t>
      </w:r>
      <w:r w:rsidR="00CB109A" w:rsidRPr="00175BBF">
        <w:rPr>
          <w:rFonts w:eastAsia="Aptos"/>
          <w:kern w:val="2"/>
          <w14:ligatures w14:val="standardContextual"/>
        </w:rPr>
        <w:t xml:space="preserve"> transform suburban bus </w:t>
      </w:r>
      <w:proofErr w:type="gramStart"/>
      <w:r w:rsidR="00CB109A" w:rsidRPr="00175BBF">
        <w:rPr>
          <w:rFonts w:eastAsia="Aptos"/>
          <w:kern w:val="2"/>
          <w14:ligatures w14:val="standardContextual"/>
        </w:rPr>
        <w:t>service</w:t>
      </w:r>
      <w:proofErr w:type="gramEnd"/>
      <w:r w:rsidR="00CB109A" w:rsidRPr="00175BBF">
        <w:rPr>
          <w:rFonts w:eastAsia="Aptos"/>
          <w:kern w:val="2"/>
          <w14:ligatures w14:val="standardContextual"/>
        </w:rPr>
        <w:t xml:space="preserve"> for the way people travel today.</w:t>
      </w:r>
      <w:r w:rsidR="00D26614" w:rsidRPr="00175BBF">
        <w:t xml:space="preserve"> </w:t>
      </w:r>
      <w:r w:rsidR="005F4B5D" w:rsidRPr="00175BBF">
        <w:t xml:space="preserve">Attend a virtual open house on Nov. 18 from 6 – </w:t>
      </w:r>
      <w:r w:rsidR="00175BBF" w:rsidRPr="00175BBF">
        <w:t>7 p.m. or</w:t>
      </w:r>
      <w:r w:rsidR="005F4B5D" w:rsidRPr="00175BBF">
        <w:t xml:space="preserve"> visit Pace at one of several pop-up events throughout the regio</w:t>
      </w:r>
      <w:r w:rsidR="00175BBF" w:rsidRPr="00175BBF">
        <w:t>n</w:t>
      </w:r>
      <w:r w:rsidR="005F4B5D" w:rsidRPr="00175BBF">
        <w:t xml:space="preserve">. </w:t>
      </w:r>
      <w:r w:rsidR="008850BB" w:rsidRPr="00175BBF">
        <w:t xml:space="preserve">Learn more: </w:t>
      </w:r>
      <w:hyperlink r:id="rId18" w:history="1">
        <w:r w:rsidR="008850BB" w:rsidRPr="00175BBF">
          <w:rPr>
            <w:rStyle w:val="Hyperlink"/>
          </w:rPr>
          <w:t>PaceBus.com/ReVision</w:t>
        </w:r>
      </w:hyperlink>
      <w:r w:rsidR="008850BB" w:rsidRPr="00175BBF">
        <w:t xml:space="preserve">. </w:t>
      </w:r>
    </w:p>
    <w:p w14:paraId="04C995FB" w14:textId="7EB506AB" w:rsidR="00124CFF" w:rsidRDefault="00A91B06" w:rsidP="00EC3BC6">
      <w:pPr>
        <w:pStyle w:val="Heading1"/>
        <w:rPr>
          <w:rFonts w:ascii="Century Gothic" w:hAnsi="Century Gothic" w:cstheme="minorBidi"/>
          <w:sz w:val="28"/>
          <w:szCs w:val="28"/>
        </w:rPr>
      </w:pPr>
      <w:r w:rsidRPr="0034490F">
        <w:rPr>
          <w:rFonts w:ascii="Century Gothic" w:hAnsi="Century Gothic" w:cstheme="minorBidi"/>
          <w:sz w:val="28"/>
          <w:szCs w:val="28"/>
        </w:rPr>
        <w:lastRenderedPageBreak/>
        <w:t>Graphics</w:t>
      </w:r>
    </w:p>
    <w:p w14:paraId="4349977E" w14:textId="67B34F08" w:rsidR="00A672D5" w:rsidRDefault="004A1693" w:rsidP="005454D8">
      <w:pPr>
        <w:spacing w:before="80" w:line="259" w:lineRule="auto"/>
        <w:ind w:right="555"/>
      </w:pPr>
      <w:r>
        <w:rPr>
          <w:noProof/>
          <w14:ligatures w14:val="standardContextual"/>
        </w:rPr>
        <w:drawing>
          <wp:inline distT="0" distB="0" distL="0" distR="0" wp14:anchorId="7C0574CC" wp14:editId="4DBFEF34">
            <wp:extent cx="3291847" cy="3291847"/>
            <wp:effectExtent l="0" t="0" r="3810" b="3810"/>
            <wp:docPr id="539705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05085" name="Picture 5397050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91847" cy="3291847"/>
                    </a:xfrm>
                    <a:prstGeom prst="rect">
                      <a:avLst/>
                    </a:prstGeom>
                  </pic:spPr>
                </pic:pic>
              </a:graphicData>
            </a:graphic>
          </wp:inline>
        </w:drawing>
      </w:r>
    </w:p>
    <w:p w14:paraId="3357C933" w14:textId="77777777" w:rsidR="009A6202" w:rsidRDefault="009A6202" w:rsidP="005454D8">
      <w:pPr>
        <w:spacing w:before="80" w:line="259" w:lineRule="auto"/>
        <w:ind w:right="555"/>
      </w:pPr>
    </w:p>
    <w:p w14:paraId="1350364A" w14:textId="39758B0B" w:rsidR="009A6202" w:rsidRDefault="009A6202" w:rsidP="005454D8">
      <w:pPr>
        <w:spacing w:before="80" w:line="259" w:lineRule="auto"/>
        <w:ind w:right="555"/>
      </w:pPr>
      <w:r>
        <w:rPr>
          <w:noProof/>
          <w14:ligatures w14:val="standardContextual"/>
        </w:rPr>
        <w:drawing>
          <wp:inline distT="0" distB="0" distL="0" distR="0" wp14:anchorId="6D63F132" wp14:editId="7063D867">
            <wp:extent cx="3291847" cy="3291847"/>
            <wp:effectExtent l="0" t="0" r="3810" b="3810"/>
            <wp:docPr id="486962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62555" name="Picture 48696255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91847" cy="3291847"/>
                    </a:xfrm>
                    <a:prstGeom prst="rect">
                      <a:avLst/>
                    </a:prstGeom>
                  </pic:spPr>
                </pic:pic>
              </a:graphicData>
            </a:graphic>
          </wp:inline>
        </w:drawing>
      </w:r>
    </w:p>
    <w:sectPr w:rsidR="009A6202" w:rsidSect="0034490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A6EFD"/>
    <w:multiLevelType w:val="hybridMultilevel"/>
    <w:tmpl w:val="5BF4FCD4"/>
    <w:lvl w:ilvl="0" w:tplc="15D4D57C">
      <w:numFmt w:val="bullet"/>
      <w:lvlText w:val=""/>
      <w:lvlJc w:val="left"/>
      <w:pPr>
        <w:ind w:left="840" w:hanging="360"/>
      </w:pPr>
      <w:rPr>
        <w:rFonts w:ascii="Symbol" w:eastAsia="Symbol" w:hAnsi="Symbol" w:cs="Symbol" w:hint="default"/>
        <w:spacing w:val="0"/>
        <w:w w:val="100"/>
        <w:lang w:val="en-US" w:eastAsia="en-US" w:bidi="ar-SA"/>
      </w:rPr>
    </w:lvl>
    <w:lvl w:ilvl="1" w:tplc="ADE809DE">
      <w:numFmt w:val="bullet"/>
      <w:lvlText w:val="•"/>
      <w:lvlJc w:val="left"/>
      <w:pPr>
        <w:ind w:left="1748" w:hanging="360"/>
      </w:pPr>
      <w:rPr>
        <w:rFonts w:hint="default"/>
        <w:lang w:val="en-US" w:eastAsia="en-US" w:bidi="ar-SA"/>
      </w:rPr>
    </w:lvl>
    <w:lvl w:ilvl="2" w:tplc="0916F6CA">
      <w:numFmt w:val="bullet"/>
      <w:lvlText w:val="•"/>
      <w:lvlJc w:val="left"/>
      <w:pPr>
        <w:ind w:left="2656" w:hanging="360"/>
      </w:pPr>
      <w:rPr>
        <w:rFonts w:hint="default"/>
        <w:lang w:val="en-US" w:eastAsia="en-US" w:bidi="ar-SA"/>
      </w:rPr>
    </w:lvl>
    <w:lvl w:ilvl="3" w:tplc="25F69320">
      <w:numFmt w:val="bullet"/>
      <w:lvlText w:val="•"/>
      <w:lvlJc w:val="left"/>
      <w:pPr>
        <w:ind w:left="3564" w:hanging="360"/>
      </w:pPr>
      <w:rPr>
        <w:rFonts w:hint="default"/>
        <w:lang w:val="en-US" w:eastAsia="en-US" w:bidi="ar-SA"/>
      </w:rPr>
    </w:lvl>
    <w:lvl w:ilvl="4" w:tplc="99DC3930">
      <w:numFmt w:val="bullet"/>
      <w:lvlText w:val="•"/>
      <w:lvlJc w:val="left"/>
      <w:pPr>
        <w:ind w:left="4472" w:hanging="360"/>
      </w:pPr>
      <w:rPr>
        <w:rFonts w:hint="default"/>
        <w:lang w:val="en-US" w:eastAsia="en-US" w:bidi="ar-SA"/>
      </w:rPr>
    </w:lvl>
    <w:lvl w:ilvl="5" w:tplc="59885120">
      <w:numFmt w:val="bullet"/>
      <w:lvlText w:val="•"/>
      <w:lvlJc w:val="left"/>
      <w:pPr>
        <w:ind w:left="5380" w:hanging="360"/>
      </w:pPr>
      <w:rPr>
        <w:rFonts w:hint="default"/>
        <w:lang w:val="en-US" w:eastAsia="en-US" w:bidi="ar-SA"/>
      </w:rPr>
    </w:lvl>
    <w:lvl w:ilvl="6" w:tplc="B226052A">
      <w:numFmt w:val="bullet"/>
      <w:lvlText w:val="•"/>
      <w:lvlJc w:val="left"/>
      <w:pPr>
        <w:ind w:left="6288" w:hanging="360"/>
      </w:pPr>
      <w:rPr>
        <w:rFonts w:hint="default"/>
        <w:lang w:val="en-US" w:eastAsia="en-US" w:bidi="ar-SA"/>
      </w:rPr>
    </w:lvl>
    <w:lvl w:ilvl="7" w:tplc="90267A2E">
      <w:numFmt w:val="bullet"/>
      <w:lvlText w:val="•"/>
      <w:lvlJc w:val="left"/>
      <w:pPr>
        <w:ind w:left="7196" w:hanging="360"/>
      </w:pPr>
      <w:rPr>
        <w:rFonts w:hint="default"/>
        <w:lang w:val="en-US" w:eastAsia="en-US" w:bidi="ar-SA"/>
      </w:rPr>
    </w:lvl>
    <w:lvl w:ilvl="8" w:tplc="C1322C44">
      <w:numFmt w:val="bullet"/>
      <w:lvlText w:val="•"/>
      <w:lvlJc w:val="left"/>
      <w:pPr>
        <w:ind w:left="8104" w:hanging="360"/>
      </w:pPr>
      <w:rPr>
        <w:rFonts w:hint="default"/>
        <w:lang w:val="en-US" w:eastAsia="en-US" w:bidi="ar-SA"/>
      </w:rPr>
    </w:lvl>
  </w:abstractNum>
  <w:abstractNum w:abstractNumId="1" w15:restartNumberingAfterBreak="0">
    <w:nsid w:val="426B563C"/>
    <w:multiLevelType w:val="hybridMultilevel"/>
    <w:tmpl w:val="FD5C7826"/>
    <w:lvl w:ilvl="0" w:tplc="CF20787A">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4FACCBDC">
      <w:numFmt w:val="bullet"/>
      <w:lvlText w:val="•"/>
      <w:lvlJc w:val="left"/>
      <w:pPr>
        <w:ind w:left="1748" w:hanging="360"/>
      </w:pPr>
      <w:rPr>
        <w:rFonts w:hint="default"/>
        <w:lang w:val="en-US" w:eastAsia="en-US" w:bidi="ar-SA"/>
      </w:rPr>
    </w:lvl>
    <w:lvl w:ilvl="2" w:tplc="30C66BDC">
      <w:numFmt w:val="bullet"/>
      <w:lvlText w:val="•"/>
      <w:lvlJc w:val="left"/>
      <w:pPr>
        <w:ind w:left="2656" w:hanging="360"/>
      </w:pPr>
      <w:rPr>
        <w:rFonts w:hint="default"/>
        <w:lang w:val="en-US" w:eastAsia="en-US" w:bidi="ar-SA"/>
      </w:rPr>
    </w:lvl>
    <w:lvl w:ilvl="3" w:tplc="55EE1E2C">
      <w:numFmt w:val="bullet"/>
      <w:lvlText w:val="•"/>
      <w:lvlJc w:val="left"/>
      <w:pPr>
        <w:ind w:left="3564" w:hanging="360"/>
      </w:pPr>
      <w:rPr>
        <w:rFonts w:hint="default"/>
        <w:lang w:val="en-US" w:eastAsia="en-US" w:bidi="ar-SA"/>
      </w:rPr>
    </w:lvl>
    <w:lvl w:ilvl="4" w:tplc="03F6769C">
      <w:numFmt w:val="bullet"/>
      <w:lvlText w:val="•"/>
      <w:lvlJc w:val="left"/>
      <w:pPr>
        <w:ind w:left="4472" w:hanging="360"/>
      </w:pPr>
      <w:rPr>
        <w:rFonts w:hint="default"/>
        <w:lang w:val="en-US" w:eastAsia="en-US" w:bidi="ar-SA"/>
      </w:rPr>
    </w:lvl>
    <w:lvl w:ilvl="5" w:tplc="A0CC30DE">
      <w:numFmt w:val="bullet"/>
      <w:lvlText w:val="•"/>
      <w:lvlJc w:val="left"/>
      <w:pPr>
        <w:ind w:left="5380" w:hanging="360"/>
      </w:pPr>
      <w:rPr>
        <w:rFonts w:hint="default"/>
        <w:lang w:val="en-US" w:eastAsia="en-US" w:bidi="ar-SA"/>
      </w:rPr>
    </w:lvl>
    <w:lvl w:ilvl="6" w:tplc="3DF44E76">
      <w:numFmt w:val="bullet"/>
      <w:lvlText w:val="•"/>
      <w:lvlJc w:val="left"/>
      <w:pPr>
        <w:ind w:left="6288" w:hanging="360"/>
      </w:pPr>
      <w:rPr>
        <w:rFonts w:hint="default"/>
        <w:lang w:val="en-US" w:eastAsia="en-US" w:bidi="ar-SA"/>
      </w:rPr>
    </w:lvl>
    <w:lvl w:ilvl="7" w:tplc="61DCA626">
      <w:numFmt w:val="bullet"/>
      <w:lvlText w:val="•"/>
      <w:lvlJc w:val="left"/>
      <w:pPr>
        <w:ind w:left="7196" w:hanging="360"/>
      </w:pPr>
      <w:rPr>
        <w:rFonts w:hint="default"/>
        <w:lang w:val="en-US" w:eastAsia="en-US" w:bidi="ar-SA"/>
      </w:rPr>
    </w:lvl>
    <w:lvl w:ilvl="8" w:tplc="7B2E3ABA">
      <w:numFmt w:val="bullet"/>
      <w:lvlText w:val="•"/>
      <w:lvlJc w:val="left"/>
      <w:pPr>
        <w:ind w:left="8104" w:hanging="360"/>
      </w:pPr>
      <w:rPr>
        <w:rFonts w:hint="default"/>
        <w:lang w:val="en-US" w:eastAsia="en-US" w:bidi="ar-SA"/>
      </w:rPr>
    </w:lvl>
  </w:abstractNum>
  <w:num w:numId="1" w16cid:durableId="2082216666">
    <w:abstractNumId w:val="1"/>
  </w:num>
  <w:num w:numId="2" w16cid:durableId="438837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4D8"/>
    <w:rsid w:val="000B0E47"/>
    <w:rsid w:val="000B45B7"/>
    <w:rsid w:val="000C4570"/>
    <w:rsid w:val="000D6362"/>
    <w:rsid w:val="000E28FE"/>
    <w:rsid w:val="000E4595"/>
    <w:rsid w:val="00123722"/>
    <w:rsid w:val="00124CFF"/>
    <w:rsid w:val="001633AA"/>
    <w:rsid w:val="0017337D"/>
    <w:rsid w:val="00174DB8"/>
    <w:rsid w:val="00175BBF"/>
    <w:rsid w:val="00193D54"/>
    <w:rsid w:val="001C7564"/>
    <w:rsid w:val="001E49BD"/>
    <w:rsid w:val="00216848"/>
    <w:rsid w:val="002654F3"/>
    <w:rsid w:val="002934AF"/>
    <w:rsid w:val="00295936"/>
    <w:rsid w:val="002D15D9"/>
    <w:rsid w:val="002D4F6B"/>
    <w:rsid w:val="0034490F"/>
    <w:rsid w:val="0036771E"/>
    <w:rsid w:val="003E2064"/>
    <w:rsid w:val="00401E2E"/>
    <w:rsid w:val="004972A6"/>
    <w:rsid w:val="004A1693"/>
    <w:rsid w:val="004B2118"/>
    <w:rsid w:val="004E2764"/>
    <w:rsid w:val="00505981"/>
    <w:rsid w:val="005255DA"/>
    <w:rsid w:val="005454D8"/>
    <w:rsid w:val="00584D35"/>
    <w:rsid w:val="00586213"/>
    <w:rsid w:val="0058732E"/>
    <w:rsid w:val="005A6E25"/>
    <w:rsid w:val="005F4B5D"/>
    <w:rsid w:val="00641E4C"/>
    <w:rsid w:val="00692E30"/>
    <w:rsid w:val="006B0B94"/>
    <w:rsid w:val="006E40AD"/>
    <w:rsid w:val="006F18A1"/>
    <w:rsid w:val="0070049E"/>
    <w:rsid w:val="00714BCE"/>
    <w:rsid w:val="007415D0"/>
    <w:rsid w:val="00752885"/>
    <w:rsid w:val="00754E19"/>
    <w:rsid w:val="0078185E"/>
    <w:rsid w:val="00803694"/>
    <w:rsid w:val="008215FC"/>
    <w:rsid w:val="008364BF"/>
    <w:rsid w:val="008767FD"/>
    <w:rsid w:val="008850BB"/>
    <w:rsid w:val="00893B0B"/>
    <w:rsid w:val="008D26B8"/>
    <w:rsid w:val="008E16DE"/>
    <w:rsid w:val="00927982"/>
    <w:rsid w:val="00940453"/>
    <w:rsid w:val="00955429"/>
    <w:rsid w:val="009A6202"/>
    <w:rsid w:val="00A019F3"/>
    <w:rsid w:val="00A17077"/>
    <w:rsid w:val="00A23DF4"/>
    <w:rsid w:val="00A672D5"/>
    <w:rsid w:val="00A9426C"/>
    <w:rsid w:val="00B0097B"/>
    <w:rsid w:val="00B059C8"/>
    <w:rsid w:val="00B1345F"/>
    <w:rsid w:val="00B43A96"/>
    <w:rsid w:val="00B60C34"/>
    <w:rsid w:val="00B80177"/>
    <w:rsid w:val="00B81B2C"/>
    <w:rsid w:val="00BA1252"/>
    <w:rsid w:val="00BA20BB"/>
    <w:rsid w:val="00BB636F"/>
    <w:rsid w:val="00BC4E58"/>
    <w:rsid w:val="00BD17B9"/>
    <w:rsid w:val="00BF71A8"/>
    <w:rsid w:val="00BF7FFA"/>
    <w:rsid w:val="00C20AB1"/>
    <w:rsid w:val="00C26D28"/>
    <w:rsid w:val="00C27FCE"/>
    <w:rsid w:val="00C32064"/>
    <w:rsid w:val="00C420A4"/>
    <w:rsid w:val="00C62C95"/>
    <w:rsid w:val="00C647C0"/>
    <w:rsid w:val="00C7151B"/>
    <w:rsid w:val="00C72DBC"/>
    <w:rsid w:val="00C76279"/>
    <w:rsid w:val="00CA2B0F"/>
    <w:rsid w:val="00CA55F7"/>
    <w:rsid w:val="00CB109A"/>
    <w:rsid w:val="00CB60EC"/>
    <w:rsid w:val="00D26614"/>
    <w:rsid w:val="00D539C7"/>
    <w:rsid w:val="00D73F26"/>
    <w:rsid w:val="00E3310A"/>
    <w:rsid w:val="00E81863"/>
    <w:rsid w:val="00EA2AEE"/>
    <w:rsid w:val="00EC3BC6"/>
    <w:rsid w:val="00EF376B"/>
    <w:rsid w:val="00EF49D4"/>
    <w:rsid w:val="00F02A4D"/>
    <w:rsid w:val="00F248EC"/>
    <w:rsid w:val="00F53612"/>
    <w:rsid w:val="00F53CD5"/>
    <w:rsid w:val="00F86FE4"/>
    <w:rsid w:val="00F9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06267"/>
  <w15:chartTrackingRefBased/>
  <w15:docId w15:val="{D0400D25-CB06-498C-A937-02467C37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4F3"/>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54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54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4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4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4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4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4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4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4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4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54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4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4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4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4D8"/>
    <w:rPr>
      <w:rFonts w:eastAsiaTheme="majorEastAsia" w:cstheme="majorBidi"/>
      <w:color w:val="272727" w:themeColor="text1" w:themeTint="D8"/>
    </w:rPr>
  </w:style>
  <w:style w:type="paragraph" w:styleId="Title">
    <w:name w:val="Title"/>
    <w:basedOn w:val="Normal"/>
    <w:next w:val="Normal"/>
    <w:link w:val="TitleChar"/>
    <w:uiPriority w:val="10"/>
    <w:qFormat/>
    <w:rsid w:val="005454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4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4D8"/>
    <w:pPr>
      <w:spacing w:before="160"/>
      <w:jc w:val="center"/>
    </w:pPr>
    <w:rPr>
      <w:i/>
      <w:iCs/>
      <w:color w:val="404040" w:themeColor="text1" w:themeTint="BF"/>
    </w:rPr>
  </w:style>
  <w:style w:type="character" w:customStyle="1" w:styleId="QuoteChar">
    <w:name w:val="Quote Char"/>
    <w:basedOn w:val="DefaultParagraphFont"/>
    <w:link w:val="Quote"/>
    <w:uiPriority w:val="29"/>
    <w:rsid w:val="005454D8"/>
    <w:rPr>
      <w:i/>
      <w:iCs/>
      <w:color w:val="404040" w:themeColor="text1" w:themeTint="BF"/>
    </w:rPr>
  </w:style>
  <w:style w:type="paragraph" w:styleId="ListParagraph">
    <w:name w:val="List Paragraph"/>
    <w:basedOn w:val="Normal"/>
    <w:uiPriority w:val="34"/>
    <w:qFormat/>
    <w:rsid w:val="005454D8"/>
    <w:pPr>
      <w:ind w:left="720"/>
      <w:contextualSpacing/>
    </w:pPr>
  </w:style>
  <w:style w:type="character" w:styleId="IntenseEmphasis">
    <w:name w:val="Intense Emphasis"/>
    <w:basedOn w:val="DefaultParagraphFont"/>
    <w:uiPriority w:val="21"/>
    <w:qFormat/>
    <w:rsid w:val="005454D8"/>
    <w:rPr>
      <w:i/>
      <w:iCs/>
      <w:color w:val="0F4761" w:themeColor="accent1" w:themeShade="BF"/>
    </w:rPr>
  </w:style>
  <w:style w:type="paragraph" w:styleId="IntenseQuote">
    <w:name w:val="Intense Quote"/>
    <w:basedOn w:val="Normal"/>
    <w:next w:val="Normal"/>
    <w:link w:val="IntenseQuoteChar"/>
    <w:uiPriority w:val="30"/>
    <w:qFormat/>
    <w:rsid w:val="00545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4D8"/>
    <w:rPr>
      <w:i/>
      <w:iCs/>
      <w:color w:val="0F4761" w:themeColor="accent1" w:themeShade="BF"/>
    </w:rPr>
  </w:style>
  <w:style w:type="character" w:styleId="IntenseReference">
    <w:name w:val="Intense Reference"/>
    <w:basedOn w:val="DefaultParagraphFont"/>
    <w:uiPriority w:val="32"/>
    <w:qFormat/>
    <w:rsid w:val="005454D8"/>
    <w:rPr>
      <w:b/>
      <w:bCs/>
      <w:smallCaps/>
      <w:color w:val="0F4761" w:themeColor="accent1" w:themeShade="BF"/>
      <w:spacing w:val="5"/>
    </w:rPr>
  </w:style>
  <w:style w:type="character" w:styleId="Hyperlink">
    <w:name w:val="Hyperlink"/>
    <w:basedOn w:val="DefaultParagraphFont"/>
    <w:uiPriority w:val="99"/>
    <w:unhideWhenUsed/>
    <w:rsid w:val="005454D8"/>
    <w:rPr>
      <w:color w:val="0563C1"/>
      <w:u w:val="single"/>
    </w:rPr>
  </w:style>
  <w:style w:type="paragraph" w:styleId="BodyText">
    <w:name w:val="Body Text"/>
    <w:basedOn w:val="Normal"/>
    <w:link w:val="BodyTextChar"/>
    <w:uiPriority w:val="99"/>
    <w:qFormat/>
    <w:rsid w:val="005454D8"/>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99"/>
    <w:rsid w:val="005454D8"/>
    <w:rPr>
      <w:rFonts w:ascii="Arial" w:eastAsia="Arial" w:hAnsi="Arial" w:cs="Arial"/>
      <w:kern w:val="0"/>
      <w14:ligatures w14:val="none"/>
    </w:rPr>
  </w:style>
  <w:style w:type="character" w:styleId="BookTitle">
    <w:name w:val="Book Title"/>
    <w:basedOn w:val="DefaultParagraphFont"/>
    <w:uiPriority w:val="33"/>
    <w:qFormat/>
    <w:rsid w:val="005454D8"/>
    <w:rPr>
      <w:b/>
      <w:bCs/>
      <w:i/>
      <w:iCs/>
      <w:spacing w:val="5"/>
    </w:rPr>
  </w:style>
  <w:style w:type="paragraph" w:styleId="Caption">
    <w:name w:val="caption"/>
    <w:basedOn w:val="Normal"/>
    <w:next w:val="Normal"/>
    <w:uiPriority w:val="35"/>
    <w:semiHidden/>
    <w:unhideWhenUsed/>
    <w:qFormat/>
    <w:rsid w:val="005454D8"/>
    <w:pPr>
      <w:spacing w:after="200"/>
    </w:pPr>
    <w:rPr>
      <w:i/>
      <w:iCs/>
      <w:color w:val="0E2841" w:themeColor="text2"/>
      <w:sz w:val="18"/>
      <w:szCs w:val="18"/>
    </w:rPr>
  </w:style>
  <w:style w:type="character" w:styleId="Emphasis">
    <w:name w:val="Emphasis"/>
    <w:basedOn w:val="DefaultParagraphFont"/>
    <w:uiPriority w:val="20"/>
    <w:qFormat/>
    <w:rsid w:val="005454D8"/>
    <w:rPr>
      <w:i/>
      <w:iCs/>
    </w:rPr>
  </w:style>
  <w:style w:type="paragraph" w:styleId="NoSpacing">
    <w:name w:val="No Spacing"/>
    <w:uiPriority w:val="1"/>
    <w:qFormat/>
    <w:rsid w:val="005454D8"/>
    <w:pPr>
      <w:spacing w:after="0"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5454D8"/>
    <w:rPr>
      <w:b/>
      <w:bCs/>
    </w:rPr>
  </w:style>
  <w:style w:type="character" w:styleId="SubtleEmphasis">
    <w:name w:val="Subtle Emphasis"/>
    <w:basedOn w:val="DefaultParagraphFont"/>
    <w:uiPriority w:val="19"/>
    <w:qFormat/>
    <w:rsid w:val="005454D8"/>
    <w:rPr>
      <w:i/>
      <w:iCs/>
      <w:color w:val="404040" w:themeColor="text1" w:themeTint="BF"/>
    </w:rPr>
  </w:style>
  <w:style w:type="character" w:styleId="SubtleReference">
    <w:name w:val="Subtle Reference"/>
    <w:basedOn w:val="DefaultParagraphFont"/>
    <w:uiPriority w:val="31"/>
    <w:qFormat/>
    <w:rsid w:val="005454D8"/>
    <w:rPr>
      <w:smallCaps/>
      <w:color w:val="5A5A5A" w:themeColor="text1" w:themeTint="A5"/>
    </w:rPr>
  </w:style>
  <w:style w:type="paragraph" w:styleId="TOCHeading">
    <w:name w:val="TOC Heading"/>
    <w:basedOn w:val="Heading1"/>
    <w:next w:val="Normal"/>
    <w:uiPriority w:val="39"/>
    <w:semiHidden/>
    <w:unhideWhenUsed/>
    <w:qFormat/>
    <w:rsid w:val="005454D8"/>
    <w:pPr>
      <w:spacing w:before="240" w:after="0"/>
      <w:outlineLvl w:val="9"/>
    </w:pPr>
    <w:rPr>
      <w:sz w:val="32"/>
      <w:szCs w:val="32"/>
    </w:rPr>
  </w:style>
  <w:style w:type="character" w:styleId="UnresolvedMention">
    <w:name w:val="Unresolved Mention"/>
    <w:basedOn w:val="DefaultParagraphFont"/>
    <w:uiPriority w:val="99"/>
    <w:semiHidden/>
    <w:unhideWhenUsed/>
    <w:rsid w:val="00BF7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pacebus.com" TargetMode="External"/><Relationship Id="rId13" Type="http://schemas.openxmlformats.org/officeDocument/2006/relationships/hyperlink" Target="https://twitter.com/PaceSuburbanBus" TargetMode="External"/><Relationship Id="rId18" Type="http://schemas.openxmlformats.org/officeDocument/2006/relationships/hyperlink" Target="http://www.pacebus.com/revis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pacebus.com/popups" TargetMode="External"/><Relationship Id="rId12" Type="http://schemas.openxmlformats.org/officeDocument/2006/relationships/hyperlink" Target="https://www.facebook.com/PaceBus" TargetMode="External"/><Relationship Id="rId17" Type="http://schemas.openxmlformats.org/officeDocument/2006/relationships/hyperlink" Target="http://www.pacebus.com/revision" TargetMode="External"/><Relationship Id="rId2" Type="http://schemas.openxmlformats.org/officeDocument/2006/relationships/styles" Target="styles.xml"/><Relationship Id="rId16" Type="http://schemas.openxmlformats.org/officeDocument/2006/relationships/hyperlink" Target="mailto:communications@pacebus.com"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hyperlink" Target="http://www.pacebus.com/revision" TargetMode="External"/><Relationship Id="rId11" Type="http://schemas.openxmlformats.org/officeDocument/2006/relationships/hyperlink" Target="https://www.pacebus.com/popups" TargetMode="External"/><Relationship Id="rId5" Type="http://schemas.openxmlformats.org/officeDocument/2006/relationships/image" Target="media/image1.png"/><Relationship Id="rId15" Type="http://schemas.openxmlformats.org/officeDocument/2006/relationships/hyperlink" Target="https://www.linkedin.com/company/pace-suburban-bus" TargetMode="External"/><Relationship Id="rId10" Type="http://schemas.openxmlformats.org/officeDocument/2006/relationships/hyperlink" Target="http://www.pacebus.com/revision"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pacebus.com/revision" TargetMode="External"/><Relationship Id="rId14" Type="http://schemas.openxmlformats.org/officeDocument/2006/relationships/hyperlink" Target="https://www.instagram.com/pace.suburban.b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1b342e-5302-4e8a-b9f9-2c81a0fe8d72}" enabled="0" method="" siteId="{a81b342e-5302-4e8a-b9f9-2c81a0fe8d7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598</Words>
  <Characters>3409</Characters>
  <Application>Microsoft Office Word</Application>
  <DocSecurity>4</DocSecurity>
  <Lines>28</Lines>
  <Paragraphs>7</Paragraphs>
  <ScaleCrop>false</ScaleCrop>
  <Company>Pace Suburban Bus</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Daly Skogsbakken</dc:creator>
  <cp:keywords/>
  <dc:description/>
  <cp:lastModifiedBy>Ed Madden</cp:lastModifiedBy>
  <cp:revision>2</cp:revision>
  <dcterms:created xsi:type="dcterms:W3CDTF">2026-10-26T22:00:00Z</dcterms:created>
  <dcterms:modified xsi:type="dcterms:W3CDTF">2026-10-26T22:00:00Z</dcterms:modified>
</cp:coreProperties>
</file>